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 w:leftChars="0" w:firstLine="0" w:firstLineChars="0"/>
        <w:rPr>
          <w:rFonts w:hint="eastAsia" w:ascii="Times New Roman" w:hAnsi="Times New Roman" w:eastAsia="仿宋_GB2312" w:cs="仿宋_GB2312"/>
          <w:spacing w:val="-6"/>
          <w:sz w:val="32"/>
          <w:szCs w:val="32"/>
          <w:lang w:val="en-US" w:eastAsia="zh-CN"/>
        </w:rPr>
      </w:pPr>
    </w:p>
    <w:p>
      <w:pPr>
        <w:spacing w:line="58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-12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  <w:lang w:val="en-US" w:eastAsia="zh-CN"/>
        </w:rPr>
        <w:t>年苏州市专业（产业）智库拟立项项目名单</w:t>
      </w:r>
    </w:p>
    <w:p>
      <w:pPr>
        <w:spacing w:line="58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pacing w:val="-12"/>
          <w:sz w:val="44"/>
          <w:szCs w:val="44"/>
          <w:lang w:val="en-US" w:eastAsia="zh-CN"/>
        </w:rPr>
      </w:pPr>
    </w:p>
    <w:tbl>
      <w:tblPr>
        <w:tblStyle w:val="5"/>
        <w:tblW w:w="9313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353"/>
        <w:gridCol w:w="3943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8"/>
                <w:szCs w:val="28"/>
                <w:vertAlign w:val="baseline"/>
                <w:lang w:val="en-US" w:eastAsia="zh-CN"/>
              </w:rPr>
              <w:t>智库名称</w:t>
            </w:r>
          </w:p>
        </w:tc>
        <w:tc>
          <w:tcPr>
            <w:tcW w:w="39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8"/>
                <w:szCs w:val="28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12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2"/>
                <w:sz w:val="28"/>
                <w:szCs w:val="28"/>
                <w:vertAlign w:val="baseline"/>
                <w:lang w:val="en-US" w:eastAsia="zh-CN"/>
              </w:rPr>
              <w:t>立项类型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苏州国材未来产业智库</w:t>
            </w:r>
          </w:p>
        </w:tc>
        <w:tc>
          <w:tcPr>
            <w:tcW w:w="3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材料科学姑苏实验室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（苏州未来产业研究院）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建设类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苏州清华汽车产业智库</w:t>
            </w:r>
          </w:p>
        </w:tc>
        <w:tc>
          <w:tcPr>
            <w:tcW w:w="3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清华大学苏州汽车研究院（吴江）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建设类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苏州健雄生物医药产业智库</w:t>
            </w:r>
          </w:p>
        </w:tc>
        <w:tc>
          <w:tcPr>
            <w:tcW w:w="3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苏州健雄职业技术学院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建设类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苏州慧湖科技产业智库</w:t>
            </w:r>
          </w:p>
        </w:tc>
        <w:tc>
          <w:tcPr>
            <w:tcW w:w="3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苏州工业园区服务外包职业学院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建设类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苏州枫桥城市治理智库</w:t>
            </w:r>
          </w:p>
        </w:tc>
        <w:tc>
          <w:tcPr>
            <w:tcW w:w="3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苏州科技大学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建设类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苏州苏城康养产业智库</w:t>
            </w:r>
          </w:p>
        </w:tc>
        <w:tc>
          <w:tcPr>
            <w:tcW w:w="3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苏州城市学院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建设类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苏州智汇工业互联网智库</w:t>
            </w:r>
          </w:p>
        </w:tc>
        <w:tc>
          <w:tcPr>
            <w:tcW w:w="3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江苏省工业互联网发展研究中心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培育类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苏州国研新型工业化智库</w:t>
            </w:r>
          </w:p>
        </w:tc>
        <w:tc>
          <w:tcPr>
            <w:tcW w:w="3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苏州市国资委、苏州国有资本投资集团有限公司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培育类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苏州现代国际航运智库</w:t>
            </w:r>
          </w:p>
        </w:tc>
        <w:tc>
          <w:tcPr>
            <w:tcW w:w="3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苏州市港航投资发展集团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有限公司</w:t>
            </w:r>
            <w:bookmarkStart w:id="0" w:name="_GoBack"/>
            <w:bookmarkEnd w:id="0"/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培育类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3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苏州苏工先进制造业智库</w:t>
            </w:r>
          </w:p>
        </w:tc>
        <w:tc>
          <w:tcPr>
            <w:tcW w:w="3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苏州工学院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vertAlign w:val="baseline"/>
                <w:lang w:val="en-US" w:eastAsia="zh-CN"/>
              </w:rPr>
              <w:t>培育类</w:t>
            </w:r>
          </w:p>
        </w:tc>
      </w:tr>
    </w:tbl>
    <w:p>
      <w:pPr>
        <w:spacing w:line="580" w:lineRule="exact"/>
        <w:rPr>
          <w:rFonts w:ascii="Times New Roman" w:hAnsi="Times New Roman"/>
          <w:spacing w:val="-4"/>
        </w:rPr>
      </w:pPr>
    </w:p>
    <w:sectPr>
      <w:pgSz w:w="11906" w:h="16838"/>
      <w:pgMar w:top="2041" w:right="1559" w:bottom="1928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615AE7-A701-4156-848A-9963408C64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5EFB565-8085-405B-A8F4-A404375D35E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E2A34E9-421B-4444-9ECC-D0DCD69ED1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B5C"/>
    <w:rsid w:val="00097124"/>
    <w:rsid w:val="000D7E0D"/>
    <w:rsid w:val="0018749D"/>
    <w:rsid w:val="002B3887"/>
    <w:rsid w:val="002C2BAE"/>
    <w:rsid w:val="0031514C"/>
    <w:rsid w:val="00465F82"/>
    <w:rsid w:val="004663EF"/>
    <w:rsid w:val="004F6785"/>
    <w:rsid w:val="00554D3F"/>
    <w:rsid w:val="00562AAC"/>
    <w:rsid w:val="00582095"/>
    <w:rsid w:val="005C0376"/>
    <w:rsid w:val="00646CAE"/>
    <w:rsid w:val="00671076"/>
    <w:rsid w:val="006C5001"/>
    <w:rsid w:val="006C790C"/>
    <w:rsid w:val="007406DA"/>
    <w:rsid w:val="007D38EB"/>
    <w:rsid w:val="0083306E"/>
    <w:rsid w:val="0085348A"/>
    <w:rsid w:val="00861D0E"/>
    <w:rsid w:val="00866842"/>
    <w:rsid w:val="0090403B"/>
    <w:rsid w:val="009971C7"/>
    <w:rsid w:val="00997253"/>
    <w:rsid w:val="009D1A64"/>
    <w:rsid w:val="00BA7DCE"/>
    <w:rsid w:val="00BB1459"/>
    <w:rsid w:val="00BB3D8A"/>
    <w:rsid w:val="00BC1F21"/>
    <w:rsid w:val="00BF0580"/>
    <w:rsid w:val="00C26930"/>
    <w:rsid w:val="00C967D6"/>
    <w:rsid w:val="00CE2539"/>
    <w:rsid w:val="00CF4344"/>
    <w:rsid w:val="00CF57D7"/>
    <w:rsid w:val="00D30975"/>
    <w:rsid w:val="00D60FD4"/>
    <w:rsid w:val="00D87381"/>
    <w:rsid w:val="00DE2E17"/>
    <w:rsid w:val="00DE6B5C"/>
    <w:rsid w:val="00E44CFB"/>
    <w:rsid w:val="00E8482F"/>
    <w:rsid w:val="00E90AED"/>
    <w:rsid w:val="00F96899"/>
    <w:rsid w:val="00FD3448"/>
    <w:rsid w:val="010A5041"/>
    <w:rsid w:val="01721B99"/>
    <w:rsid w:val="01CD7B04"/>
    <w:rsid w:val="02235B0E"/>
    <w:rsid w:val="02FD4578"/>
    <w:rsid w:val="034E25D4"/>
    <w:rsid w:val="03580109"/>
    <w:rsid w:val="03DE5DE4"/>
    <w:rsid w:val="041F5954"/>
    <w:rsid w:val="05730310"/>
    <w:rsid w:val="069C5CE8"/>
    <w:rsid w:val="085C6BC2"/>
    <w:rsid w:val="097504B8"/>
    <w:rsid w:val="09A62A72"/>
    <w:rsid w:val="09AD6D0A"/>
    <w:rsid w:val="09E544CB"/>
    <w:rsid w:val="0B6457F8"/>
    <w:rsid w:val="0B744BD6"/>
    <w:rsid w:val="0BCC68EA"/>
    <w:rsid w:val="0D25459D"/>
    <w:rsid w:val="0F7E1279"/>
    <w:rsid w:val="0FDF7F47"/>
    <w:rsid w:val="11CF74C4"/>
    <w:rsid w:val="11D95855"/>
    <w:rsid w:val="120604F9"/>
    <w:rsid w:val="12E13E89"/>
    <w:rsid w:val="13C41EFD"/>
    <w:rsid w:val="15D1675A"/>
    <w:rsid w:val="16427D13"/>
    <w:rsid w:val="183D6854"/>
    <w:rsid w:val="195924A3"/>
    <w:rsid w:val="1A0E0CCD"/>
    <w:rsid w:val="1A9B6333"/>
    <w:rsid w:val="1B0659E2"/>
    <w:rsid w:val="1DE13B91"/>
    <w:rsid w:val="1E8D1AAC"/>
    <w:rsid w:val="1F2567A7"/>
    <w:rsid w:val="1F612D89"/>
    <w:rsid w:val="1F6A149A"/>
    <w:rsid w:val="1F7D6E36"/>
    <w:rsid w:val="207033FB"/>
    <w:rsid w:val="2093697E"/>
    <w:rsid w:val="20967902"/>
    <w:rsid w:val="22F92970"/>
    <w:rsid w:val="23B81AA9"/>
    <w:rsid w:val="246918CD"/>
    <w:rsid w:val="24EA3120"/>
    <w:rsid w:val="25BB57AA"/>
    <w:rsid w:val="26054B71"/>
    <w:rsid w:val="27572396"/>
    <w:rsid w:val="277933CE"/>
    <w:rsid w:val="280576EE"/>
    <w:rsid w:val="289F1292"/>
    <w:rsid w:val="29C71D19"/>
    <w:rsid w:val="2A207E29"/>
    <w:rsid w:val="2A2158AB"/>
    <w:rsid w:val="2AA81007"/>
    <w:rsid w:val="2D6F0515"/>
    <w:rsid w:val="2DD97BC5"/>
    <w:rsid w:val="2E290C48"/>
    <w:rsid w:val="2E5C55A3"/>
    <w:rsid w:val="30210D83"/>
    <w:rsid w:val="317E5271"/>
    <w:rsid w:val="31AE180F"/>
    <w:rsid w:val="325767A5"/>
    <w:rsid w:val="32807969"/>
    <w:rsid w:val="32843DF1"/>
    <w:rsid w:val="328F2182"/>
    <w:rsid w:val="32A1209C"/>
    <w:rsid w:val="35AC681C"/>
    <w:rsid w:val="368158FA"/>
    <w:rsid w:val="37A137D4"/>
    <w:rsid w:val="38F60882"/>
    <w:rsid w:val="39034243"/>
    <w:rsid w:val="39057817"/>
    <w:rsid w:val="398A6B77"/>
    <w:rsid w:val="3A160959"/>
    <w:rsid w:val="3B4300C7"/>
    <w:rsid w:val="3B4535CA"/>
    <w:rsid w:val="3B476ACD"/>
    <w:rsid w:val="3C2E5554"/>
    <w:rsid w:val="3C577F8F"/>
    <w:rsid w:val="3C73623A"/>
    <w:rsid w:val="3C9A0678"/>
    <w:rsid w:val="3CAA4196"/>
    <w:rsid w:val="3D32644F"/>
    <w:rsid w:val="3E043DD7"/>
    <w:rsid w:val="3E541FD3"/>
    <w:rsid w:val="3F65400E"/>
    <w:rsid w:val="3F850146"/>
    <w:rsid w:val="420610DF"/>
    <w:rsid w:val="42513ADD"/>
    <w:rsid w:val="42B04F85"/>
    <w:rsid w:val="438276D2"/>
    <w:rsid w:val="43AC4C93"/>
    <w:rsid w:val="443A35FD"/>
    <w:rsid w:val="44F86EB3"/>
    <w:rsid w:val="4595098D"/>
    <w:rsid w:val="45A87057"/>
    <w:rsid w:val="4617510C"/>
    <w:rsid w:val="464A0DDF"/>
    <w:rsid w:val="4A0D4D0D"/>
    <w:rsid w:val="4AD02480"/>
    <w:rsid w:val="4CD751A0"/>
    <w:rsid w:val="4DCB1499"/>
    <w:rsid w:val="4E6C0670"/>
    <w:rsid w:val="4E9B0304"/>
    <w:rsid w:val="4ED626E7"/>
    <w:rsid w:val="4EEF1F8C"/>
    <w:rsid w:val="4F481721"/>
    <w:rsid w:val="50244588"/>
    <w:rsid w:val="50B10CBB"/>
    <w:rsid w:val="50D024A2"/>
    <w:rsid w:val="51773F34"/>
    <w:rsid w:val="52B35EBB"/>
    <w:rsid w:val="52E90593"/>
    <w:rsid w:val="53745F79"/>
    <w:rsid w:val="549363D0"/>
    <w:rsid w:val="55292147"/>
    <w:rsid w:val="55491250"/>
    <w:rsid w:val="560F1140"/>
    <w:rsid w:val="56D0597B"/>
    <w:rsid w:val="56FB205F"/>
    <w:rsid w:val="57D577A7"/>
    <w:rsid w:val="57FF3E6E"/>
    <w:rsid w:val="58CA0FB8"/>
    <w:rsid w:val="59D13D69"/>
    <w:rsid w:val="5BD818EA"/>
    <w:rsid w:val="5CDA7FD1"/>
    <w:rsid w:val="5F2C3231"/>
    <w:rsid w:val="5FEB236A"/>
    <w:rsid w:val="606964BC"/>
    <w:rsid w:val="608D14C0"/>
    <w:rsid w:val="625E1DEF"/>
    <w:rsid w:val="62600B75"/>
    <w:rsid w:val="628A19B9"/>
    <w:rsid w:val="629D5157"/>
    <w:rsid w:val="630073FA"/>
    <w:rsid w:val="63375355"/>
    <w:rsid w:val="633B3D5B"/>
    <w:rsid w:val="63415B5F"/>
    <w:rsid w:val="63E818F6"/>
    <w:rsid w:val="64431548"/>
    <w:rsid w:val="65D2271B"/>
    <w:rsid w:val="65D61121"/>
    <w:rsid w:val="67CB3B5A"/>
    <w:rsid w:val="67F33A1A"/>
    <w:rsid w:val="698E3EFF"/>
    <w:rsid w:val="6A557981"/>
    <w:rsid w:val="6A911D64"/>
    <w:rsid w:val="6E5D0B20"/>
    <w:rsid w:val="6F3B6E8A"/>
    <w:rsid w:val="6F7B34F6"/>
    <w:rsid w:val="6FC4136C"/>
    <w:rsid w:val="6FF07C32"/>
    <w:rsid w:val="71167A14"/>
    <w:rsid w:val="71625915"/>
    <w:rsid w:val="71DC3F5A"/>
    <w:rsid w:val="720F34AF"/>
    <w:rsid w:val="730A3D9F"/>
    <w:rsid w:val="732D5494"/>
    <w:rsid w:val="756A50AB"/>
    <w:rsid w:val="770F1EF7"/>
    <w:rsid w:val="781D5C9E"/>
    <w:rsid w:val="795E40AC"/>
    <w:rsid w:val="7BF87B43"/>
    <w:rsid w:val="7CEF1D89"/>
    <w:rsid w:val="7DC1685E"/>
    <w:rsid w:val="7DDF5E0F"/>
    <w:rsid w:val="7E48583E"/>
    <w:rsid w:val="7E875323"/>
    <w:rsid w:val="7FB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0</TotalTime>
  <ScaleCrop>false</ScaleCrop>
  <LinksUpToDate>false</LinksUpToDate>
  <CharactersWithSpaces>308</CharactersWithSpaces>
  <Application>WPS Office_12.8.2.16981_F1E327BC-269C-435d-A152-05C5408002CA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2019-12-02T02:13:00Z</dcterms:created>
  <dc:creator>崔静雅</dc:creator>
  <cp:lastModifiedBy>Lenovo</cp:lastModifiedBy>
  <dcterms:modified xsi:type="dcterms:W3CDTF">2025-10-30T10:38:37Z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2052-12.8.2.16981</vt:lpwstr>
  </property>
  <property fmtid="{D5CDD505-2E9C-101B-9397-08002B2CF9AE}" pid="3" name="ICV">
    <vt:lpwstr>23DD31FBFD2B490DA38B8B427096344E_12</vt:lpwstr>
  </property>
</Properties>
</file>